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2720"/>
        <w:gridCol w:w="6156"/>
        <w:gridCol w:w="791"/>
      </w:tblGrid>
      <w:tr w:rsidR="00655E86" w14:paraId="5EEAA2C0" w14:textId="77777777">
        <w:trPr>
          <w:gridAfter w:val="1"/>
          <w:wAfter w:w="360" w:type="dxa"/>
          <w:trHeight w:val="60"/>
        </w:trPr>
        <w:tc>
          <w:tcPr>
            <w:tcW w:w="9765" w:type="dxa"/>
            <w:gridSpan w:val="2"/>
            <w:shd w:val="clear" w:color="FFFFFF" w:fill="auto"/>
            <w:vAlign w:val="bottom"/>
          </w:tcPr>
          <w:p w14:paraId="50CCE143" w14:textId="27EF0BCF" w:rsidR="00655E86" w:rsidRDefault="00FF50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ООО ""ПРОМКОВШ""</w:t>
            </w:r>
            <w:r w:rsidR="008B07FE">
              <w:rPr>
                <w:b/>
                <w:sz w:val="32"/>
                <w:szCs w:val="32"/>
              </w:rPr>
              <w:t xml:space="preserve">            </w:t>
            </w:r>
            <w:r w:rsidR="008B07FE" w:rsidRPr="008B07FE">
              <w:rPr>
                <w:b/>
                <w:color w:val="FF0000"/>
                <w:sz w:val="32"/>
                <w:szCs w:val="32"/>
              </w:rPr>
              <w:t xml:space="preserve">- </w:t>
            </w:r>
            <w:r w:rsidR="008B07FE" w:rsidRPr="008B07FE">
              <w:rPr>
                <w:b/>
                <w:color w:val="FF0000"/>
                <w:sz w:val="18"/>
                <w:szCs w:val="18"/>
              </w:rPr>
              <w:t>Обратите внимание 2-ые кавычки в названии</w:t>
            </w:r>
          </w:p>
        </w:tc>
      </w:tr>
      <w:tr w:rsidR="00655E86" w14:paraId="44DAE5C2" w14:textId="77777777">
        <w:trPr>
          <w:trHeight w:val="60"/>
        </w:trPr>
        <w:tc>
          <w:tcPr>
            <w:tcW w:w="2940" w:type="dxa"/>
            <w:shd w:val="clear" w:color="FFFFFF" w:fill="auto"/>
            <w:vAlign w:val="bottom"/>
          </w:tcPr>
          <w:p w14:paraId="6A7290AA" w14:textId="77777777" w:rsidR="00655E86" w:rsidRDefault="00655E86">
            <w:pPr>
              <w:rPr>
                <w:szCs w:val="16"/>
              </w:rPr>
            </w:pPr>
          </w:p>
        </w:tc>
        <w:tc>
          <w:tcPr>
            <w:tcW w:w="7770" w:type="dxa"/>
            <w:gridSpan w:val="2"/>
            <w:shd w:val="clear" w:color="FFFFFF" w:fill="auto"/>
            <w:vAlign w:val="bottom"/>
          </w:tcPr>
          <w:p w14:paraId="4824BFB2" w14:textId="18A4C29E" w:rsidR="00655E86" w:rsidRPr="008B07FE" w:rsidRDefault="008B07FE">
            <w:pPr>
              <w:rPr>
                <w:b/>
                <w:color w:val="FF0000"/>
                <w:szCs w:val="16"/>
              </w:rPr>
            </w:pPr>
            <w:r w:rsidRPr="008B07FE">
              <w:rPr>
                <w:b/>
                <w:color w:val="FF0000"/>
                <w:szCs w:val="16"/>
              </w:rPr>
              <w:t xml:space="preserve">                                        -  Внимательно заполняйте адрес организации  </w:t>
            </w:r>
          </w:p>
        </w:tc>
      </w:tr>
      <w:tr w:rsidR="00655E86" w14:paraId="114BE8FC" w14:textId="77777777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1CAD1201" w14:textId="77777777" w:rsidR="00655E86" w:rsidRDefault="00FF5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14:paraId="369871A0" w14:textId="77777777" w:rsidR="00655E86" w:rsidRDefault="00FF50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7453344299</w:t>
            </w:r>
          </w:p>
        </w:tc>
      </w:tr>
      <w:tr w:rsidR="00655E86" w14:paraId="54E41E1F" w14:textId="77777777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2835C791" w14:textId="77777777" w:rsidR="00655E86" w:rsidRDefault="00FF5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14:paraId="3235CC1C" w14:textId="77777777" w:rsidR="00655E86" w:rsidRDefault="00FF50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745301001</w:t>
            </w:r>
            <w:bookmarkStart w:id="0" w:name="_GoBack"/>
            <w:bookmarkEnd w:id="0"/>
          </w:p>
        </w:tc>
      </w:tr>
      <w:tr w:rsidR="00655E86" w14:paraId="290400E5" w14:textId="77777777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4E645DD5" w14:textId="77777777" w:rsidR="00655E86" w:rsidRDefault="00FF5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14:paraId="7B7094A9" w14:textId="77777777" w:rsidR="00655E86" w:rsidRDefault="00FF50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1217400044135</w:t>
            </w:r>
          </w:p>
        </w:tc>
      </w:tr>
      <w:tr w:rsidR="00655E86" w14:paraId="0D794C27" w14:textId="77777777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19A32171" w14:textId="77777777" w:rsidR="00655E86" w:rsidRDefault="00FF5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14:paraId="2246B422" w14:textId="77777777" w:rsidR="00655E86" w:rsidRDefault="00FF50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54071232</w:t>
            </w:r>
          </w:p>
        </w:tc>
      </w:tr>
      <w:tr w:rsidR="00655E86" w14:paraId="01533764" w14:textId="77777777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016B38CE" w14:textId="77777777" w:rsidR="00655E86" w:rsidRDefault="00655E8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14:paraId="096EF900" w14:textId="77777777" w:rsidR="00655E86" w:rsidRDefault="00655E86">
            <w:pPr>
              <w:rPr>
                <w:b/>
                <w:szCs w:val="16"/>
              </w:rPr>
            </w:pPr>
          </w:p>
        </w:tc>
      </w:tr>
      <w:tr w:rsidR="00655E86" w14:paraId="18853821" w14:textId="77777777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7080B3C1" w14:textId="77777777" w:rsidR="00655E86" w:rsidRDefault="00FF5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14:paraId="147CF30F" w14:textId="77777777" w:rsidR="00655E86" w:rsidRDefault="00FF50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40702810069750000590</w:t>
            </w:r>
          </w:p>
        </w:tc>
      </w:tr>
      <w:tr w:rsidR="00655E86" w14:paraId="7138005C" w14:textId="77777777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49C70DDF" w14:textId="77777777" w:rsidR="00655E86" w:rsidRDefault="00FF5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14:paraId="746C1394" w14:textId="77777777" w:rsidR="00655E86" w:rsidRDefault="00FF50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ПАО КБ "УБРИР"</w:t>
            </w:r>
          </w:p>
        </w:tc>
      </w:tr>
      <w:tr w:rsidR="00655E86" w14:paraId="3A181C8E" w14:textId="77777777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0C72C355" w14:textId="77777777" w:rsidR="00655E86" w:rsidRDefault="00FF5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14:paraId="29BC5BBD" w14:textId="77777777" w:rsidR="00655E86" w:rsidRDefault="00FF50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046577795</w:t>
            </w:r>
          </w:p>
        </w:tc>
      </w:tr>
      <w:tr w:rsidR="00655E86" w14:paraId="1F85015C" w14:textId="77777777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4A0C4495" w14:textId="77777777" w:rsidR="00655E86" w:rsidRDefault="00FF5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14:paraId="53AFEF87" w14:textId="77777777" w:rsidR="00655E86" w:rsidRDefault="00FF50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30101810900000000795</w:t>
            </w:r>
          </w:p>
        </w:tc>
      </w:tr>
      <w:tr w:rsidR="00655E86" w14:paraId="618ED7F4" w14:textId="77777777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4C91EECD" w14:textId="77777777" w:rsidR="00655E86" w:rsidRDefault="00655E8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14:paraId="15831A26" w14:textId="77777777" w:rsidR="00655E86" w:rsidRDefault="00655E86">
            <w:pPr>
              <w:rPr>
                <w:b/>
                <w:szCs w:val="16"/>
              </w:rPr>
            </w:pPr>
          </w:p>
        </w:tc>
      </w:tr>
      <w:tr w:rsidR="00655E86" w14:paraId="442E81D5" w14:textId="77777777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3FFF95AA" w14:textId="77777777" w:rsidR="00655E86" w:rsidRDefault="00FF5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14:paraId="4B1D756C" w14:textId="77777777" w:rsidR="00655E86" w:rsidRDefault="00FF50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454020, </w:t>
            </w:r>
            <w:r>
              <w:rPr>
                <w:b/>
                <w:sz w:val="24"/>
                <w:szCs w:val="24"/>
              </w:rPr>
              <w:t xml:space="preserve">Челябинская Область, </w:t>
            </w:r>
            <w:proofErr w:type="spellStart"/>
            <w:r>
              <w:rPr>
                <w:b/>
                <w:sz w:val="24"/>
                <w:szCs w:val="24"/>
              </w:rPr>
              <w:t>г.о</w:t>
            </w:r>
            <w:proofErr w:type="spellEnd"/>
            <w:r>
              <w:rPr>
                <w:b/>
                <w:sz w:val="24"/>
                <w:szCs w:val="24"/>
              </w:rPr>
              <w:t xml:space="preserve">. Челябинский,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вн.р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-н Центральный, г Челябинск, </w:t>
            </w:r>
            <w:proofErr w:type="spellStart"/>
            <w:r>
              <w:rPr>
                <w:b/>
                <w:sz w:val="24"/>
                <w:szCs w:val="24"/>
              </w:rPr>
              <w:t>ул</w:t>
            </w:r>
            <w:proofErr w:type="spellEnd"/>
            <w:r>
              <w:rPr>
                <w:b/>
                <w:sz w:val="24"/>
                <w:szCs w:val="24"/>
              </w:rPr>
              <w:t xml:space="preserve"> Энгельса, дом 97, квартира 17</w:t>
            </w:r>
          </w:p>
        </w:tc>
      </w:tr>
      <w:tr w:rsidR="00655E86" w14:paraId="4DD34FAB" w14:textId="77777777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47379ACD" w14:textId="77777777" w:rsidR="00655E86" w:rsidRDefault="00FF5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14:paraId="3B3A7CD2" w14:textId="77777777" w:rsidR="00655E86" w:rsidRDefault="00FF50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8(351)225-46-58</w:t>
            </w:r>
          </w:p>
        </w:tc>
      </w:tr>
      <w:tr w:rsidR="00655E86" w14:paraId="2182631D" w14:textId="77777777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3EA4229F" w14:textId="77777777" w:rsidR="00655E86" w:rsidRDefault="00655E8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14:paraId="39D0FCE3" w14:textId="77777777" w:rsidR="00655E86" w:rsidRDefault="00655E86">
            <w:pPr>
              <w:rPr>
                <w:b/>
                <w:szCs w:val="16"/>
              </w:rPr>
            </w:pPr>
          </w:p>
        </w:tc>
      </w:tr>
      <w:tr w:rsidR="00655E86" w14:paraId="6A722BA8" w14:textId="77777777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2221106D" w14:textId="77777777" w:rsidR="00655E86" w:rsidRDefault="00FF5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14:paraId="697FE49C" w14:textId="77777777" w:rsidR="00655E86" w:rsidRDefault="00FF508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Свирид</w:t>
            </w:r>
            <w:proofErr w:type="spellEnd"/>
            <w:r>
              <w:rPr>
                <w:b/>
                <w:sz w:val="24"/>
                <w:szCs w:val="24"/>
              </w:rPr>
              <w:t xml:space="preserve"> Андрей Валерьевич</w:t>
            </w:r>
          </w:p>
        </w:tc>
      </w:tr>
    </w:tbl>
    <w:p w14:paraId="3901B6F4" w14:textId="77777777" w:rsidR="00FF508F" w:rsidRDefault="00FF508F"/>
    <w:sectPr w:rsidR="00FF508F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E86"/>
    <w:rsid w:val="00655E86"/>
    <w:rsid w:val="008B07FE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BB09"/>
  <w15:docId w15:val="{49AC9C61-60B1-4DEF-9B46-C07CADB2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3</cp:revision>
  <dcterms:created xsi:type="dcterms:W3CDTF">2021-12-23T05:45:00Z</dcterms:created>
  <dcterms:modified xsi:type="dcterms:W3CDTF">2021-12-23T05:48:00Z</dcterms:modified>
</cp:coreProperties>
</file>